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9" w:rsidRPr="00C67625" w:rsidRDefault="003752AA" w:rsidP="003752AA">
      <w:pPr>
        <w:ind w:left="3888" w:firstLine="454"/>
        <w:jc w:val="right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Projektas</w:t>
      </w: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ROKIŠKIO RAJONO SAVIVALDYBĖS TARYBA</w:t>
      </w: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S</w:t>
      </w:r>
      <w:r w:rsidR="003752AA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P</w:t>
      </w:r>
      <w:r w:rsidR="003752AA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R</w:t>
      </w:r>
      <w:r w:rsidR="003752AA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E</w:t>
      </w:r>
      <w:r w:rsidR="003752AA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N</w:t>
      </w:r>
      <w:r w:rsidR="003752AA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D</w:t>
      </w:r>
      <w:r w:rsidR="003752AA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I</w:t>
      </w:r>
      <w:r w:rsidR="003752AA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M</w:t>
      </w:r>
      <w:r w:rsidR="003752AA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A</w:t>
      </w:r>
      <w:r w:rsidR="003752AA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S</w:t>
      </w:r>
    </w:p>
    <w:p w:rsidR="000110B9" w:rsidRPr="00C67625" w:rsidRDefault="000110B9" w:rsidP="003752AA">
      <w:pPr>
        <w:jc w:val="center"/>
        <w:outlineLvl w:val="0"/>
        <w:rPr>
          <w:b/>
          <w:sz w:val="24"/>
          <w:szCs w:val="24"/>
          <w:lang w:val="lt-LT"/>
        </w:rPr>
      </w:pPr>
      <w:bookmarkStart w:id="0" w:name="_GoBack"/>
      <w:r w:rsidRPr="00C67625">
        <w:rPr>
          <w:b/>
          <w:sz w:val="24"/>
          <w:szCs w:val="24"/>
          <w:lang w:val="lt-LT"/>
        </w:rPr>
        <w:t>DĖL ROKIŠKIO RAJONO SAVIVALDYBĖS TARYBOS 2015 M. SPALIO 30 D. SPRENDIMO NR. TS-214 „DĖL ROKIŠKIO RAJONO SAVIVALDYBĖS ADMINISTRACIJOS DIREKTORIAUS PAREIGYBĖS APRAŠYMO PATVIRTINIMO“ DALINIO PAKEITMO</w:t>
      </w:r>
    </w:p>
    <w:bookmarkEnd w:id="0"/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2018 m. vasario 23 d. Nr. TS-</w:t>
      </w: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Rokiškis</w:t>
      </w:r>
    </w:p>
    <w:p w:rsidR="000110B9" w:rsidRDefault="000110B9" w:rsidP="000110B9">
      <w:pPr>
        <w:ind w:firstLine="454"/>
        <w:outlineLvl w:val="0"/>
        <w:rPr>
          <w:b/>
          <w:sz w:val="24"/>
          <w:szCs w:val="24"/>
          <w:lang w:val="lt-LT"/>
        </w:rPr>
      </w:pPr>
    </w:p>
    <w:p w:rsidR="003752AA" w:rsidRPr="00C67625" w:rsidRDefault="003752AA" w:rsidP="000110B9">
      <w:pPr>
        <w:ind w:firstLine="454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3752AA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Vadovaudamasi</w:t>
      </w:r>
      <w:r w:rsidR="008C3510">
        <w:rPr>
          <w:sz w:val="24"/>
          <w:szCs w:val="24"/>
          <w:lang w:val="lt-LT"/>
        </w:rPr>
        <w:t>s</w:t>
      </w:r>
      <w:r w:rsidRPr="00C67625">
        <w:rPr>
          <w:sz w:val="24"/>
          <w:szCs w:val="24"/>
          <w:lang w:val="lt-LT"/>
        </w:rPr>
        <w:t xml:space="preserve"> Lietuvos Respublikos vietos savivaldos įstatymo 18 straipsnio 1 dalimi ir atsižvelgdama į Lietuvos Respublikos valstybės saugumo departamento 2017 m. lapkričio 2 d. raštą Nr. 18-8830 „Dėl įslaptintos informacijos apsaugos reikalavimų įgyvendinimo, Rokiškio rajono savivaldybės taryba  n u s p r e n d ž i a:</w:t>
      </w:r>
    </w:p>
    <w:p w:rsidR="000110B9" w:rsidRPr="00C67625" w:rsidRDefault="00632754" w:rsidP="003752AA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0110B9" w:rsidRPr="00C67625">
        <w:rPr>
          <w:sz w:val="24"/>
          <w:szCs w:val="24"/>
          <w:lang w:val="lt-LT"/>
        </w:rPr>
        <w:t xml:space="preserve"> a k e i s t i Rokiškio rajono savivaldybės administracijos direktoriaus pareigybės aprašymo, patvirtinto Rokiškio rajono savivaldybės tarybos 2015 m. </w:t>
      </w:r>
      <w:r w:rsidR="00CC28AB">
        <w:rPr>
          <w:sz w:val="24"/>
          <w:szCs w:val="24"/>
          <w:lang w:val="lt-LT"/>
        </w:rPr>
        <w:t>spalio 30 d. sprendimu Nr. TS-2</w:t>
      </w:r>
      <w:r w:rsidR="000110B9" w:rsidRPr="00C67625">
        <w:rPr>
          <w:sz w:val="24"/>
          <w:szCs w:val="24"/>
          <w:lang w:val="lt-LT"/>
        </w:rPr>
        <w:t>14 „Dėl Rokiškio rajono savivaldybės administracijos direktoriaus pareigybės aprašymo patvirtinimo“ 6.2 punktą, 7.20 punktą, 7.25 punktą ir išdėstyti juos taip:</w:t>
      </w:r>
    </w:p>
    <w:p w:rsidR="00C67625" w:rsidRDefault="00632754" w:rsidP="003752AA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,,</w:t>
      </w:r>
      <w:r w:rsidR="000110B9" w:rsidRPr="00C67625">
        <w:rPr>
          <w:sz w:val="24"/>
          <w:szCs w:val="24"/>
          <w:lang w:val="lt-LT"/>
        </w:rPr>
        <w:t>6.2. Atitikti teisės aktuose nustatytus reikalavimus, būtinus suteikiant teisę dirbti ar susipažinti su įslaptinta informacija, žymima žyma „Slaptai“</w:t>
      </w:r>
      <w:r>
        <w:rPr>
          <w:sz w:val="24"/>
          <w:szCs w:val="24"/>
          <w:lang w:val="lt-LT"/>
        </w:rPr>
        <w:t>;</w:t>
      </w:r>
    </w:p>
    <w:p w:rsidR="00276D52" w:rsidRDefault="00632754" w:rsidP="003752AA">
      <w:pPr>
        <w:ind w:firstLine="851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,,</w:t>
      </w:r>
      <w:r w:rsidR="00C67625">
        <w:rPr>
          <w:sz w:val="24"/>
          <w:szCs w:val="24"/>
          <w:lang w:val="lt-LT"/>
        </w:rPr>
        <w:t xml:space="preserve">7.20 </w:t>
      </w:r>
      <w:r w:rsidR="00C67625" w:rsidRPr="00C67625">
        <w:rPr>
          <w:color w:val="000000"/>
          <w:sz w:val="24"/>
          <w:szCs w:val="24"/>
          <w:lang w:val="lt-LT"/>
        </w:rPr>
        <w:t>tiesiogiai įgyvendindamas įstatymus, Vyriausybės ir savivaldybės tarybos sprendimus, gali kreiptis į valstybinio administravimo subjektus, leisti įsakymus, privalomus savivaldybės administracijos struktūriniams padaliniams, seniūnijoms, į struktūrinius padalinius neįeinantiems valstybės tarnautojams, taip pat jam priskirtos kompetencijos klausimais – savivaldybės gyventojams ir kitiems savivaldybės teritorijoje esantiems subjektams</w:t>
      </w:r>
      <w:r>
        <w:rPr>
          <w:color w:val="000000"/>
          <w:sz w:val="24"/>
          <w:szCs w:val="24"/>
          <w:lang w:val="lt-LT"/>
        </w:rPr>
        <w:t>“</w:t>
      </w:r>
      <w:r w:rsidR="00C67625" w:rsidRPr="00C67625">
        <w:rPr>
          <w:color w:val="000000"/>
          <w:sz w:val="24"/>
          <w:szCs w:val="24"/>
          <w:lang w:val="lt-LT"/>
        </w:rPr>
        <w:t>;</w:t>
      </w:r>
    </w:p>
    <w:p w:rsidR="00C67625" w:rsidRPr="00C67625" w:rsidRDefault="00632754" w:rsidP="003752AA">
      <w:pPr>
        <w:ind w:firstLine="851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,,</w:t>
      </w:r>
      <w:r w:rsidR="00276D52">
        <w:rPr>
          <w:color w:val="000000"/>
          <w:sz w:val="24"/>
          <w:szCs w:val="24"/>
          <w:lang w:val="lt-LT"/>
        </w:rPr>
        <w:t>7.25</w:t>
      </w:r>
      <w:bookmarkStart w:id="1" w:name="pn1_691"/>
      <w:bookmarkEnd w:id="1"/>
      <w:r w:rsidR="00276D52">
        <w:rPr>
          <w:color w:val="000000"/>
          <w:sz w:val="24"/>
          <w:szCs w:val="24"/>
          <w:lang w:val="lt-LT"/>
        </w:rPr>
        <w:t xml:space="preserve"> </w:t>
      </w:r>
      <w:r w:rsidR="00C67625" w:rsidRPr="00C67625">
        <w:rPr>
          <w:color w:val="000000"/>
          <w:sz w:val="24"/>
          <w:szCs w:val="24"/>
          <w:lang w:val="lt-LT"/>
        </w:rPr>
        <w:t>įstatymų nustatyta tvarka priima į pareigas ir iš jų atleidžia savivaldybės administracijos valstybės tarnautojus ir darbuotojus, dirbančius pagal darbo sutartį, seniūnijų – biudžetinių įstaigų – vadovus – seniūnus,</w:t>
      </w:r>
      <w:r w:rsidR="00C67625" w:rsidRPr="00C67625">
        <w:rPr>
          <w:b/>
          <w:bCs/>
          <w:color w:val="000000"/>
          <w:sz w:val="24"/>
          <w:szCs w:val="24"/>
          <w:lang w:val="lt-LT"/>
        </w:rPr>
        <w:t> </w:t>
      </w:r>
      <w:r w:rsidR="00C67625" w:rsidRPr="00C67625">
        <w:rPr>
          <w:color w:val="000000"/>
          <w:sz w:val="24"/>
          <w:szCs w:val="24"/>
          <w:lang w:val="lt-LT"/>
        </w:rPr>
        <w:t>atlieka kitas </w:t>
      </w:r>
      <w:bookmarkStart w:id="2" w:name="pn1_692"/>
      <w:bookmarkEnd w:id="2"/>
      <w:r w:rsidR="00276D52">
        <w:rPr>
          <w:color w:val="000000"/>
          <w:sz w:val="24"/>
          <w:szCs w:val="24"/>
          <w:lang w:val="lt-LT"/>
        </w:rPr>
        <w:t>Valstybės tarnybos įstatymo</w:t>
      </w:r>
      <w:r w:rsidR="00C67625" w:rsidRPr="00C67625">
        <w:rPr>
          <w:color w:val="000000"/>
          <w:sz w:val="24"/>
          <w:szCs w:val="24"/>
          <w:lang w:val="lt-LT"/>
        </w:rPr>
        <w:t> ir savivaldybės tarybos jam priskirtas personalo valdymo funkcijas</w:t>
      </w:r>
      <w:r>
        <w:rPr>
          <w:color w:val="000000"/>
          <w:sz w:val="24"/>
          <w:szCs w:val="24"/>
          <w:lang w:val="lt-LT"/>
        </w:rPr>
        <w:t>“.</w:t>
      </w:r>
    </w:p>
    <w:p w:rsidR="000110B9" w:rsidRPr="00C67625" w:rsidRDefault="000110B9" w:rsidP="003752AA">
      <w:pPr>
        <w:ind w:firstLine="851"/>
        <w:jc w:val="both"/>
        <w:outlineLvl w:val="0"/>
        <w:rPr>
          <w:sz w:val="24"/>
          <w:szCs w:val="24"/>
          <w:lang w:val="lt-LT"/>
        </w:rPr>
      </w:pPr>
      <w:bookmarkStart w:id="3" w:name="pn1_696"/>
      <w:bookmarkStart w:id="4" w:name="pn1_698"/>
      <w:bookmarkStart w:id="5" w:name="pn1_700"/>
      <w:bookmarkStart w:id="6" w:name="pn1_703"/>
      <w:bookmarkStart w:id="7" w:name="pn1_706"/>
      <w:bookmarkStart w:id="8" w:name="pn1_708"/>
      <w:bookmarkEnd w:id="3"/>
      <w:bookmarkEnd w:id="4"/>
      <w:bookmarkEnd w:id="5"/>
      <w:bookmarkEnd w:id="6"/>
      <w:bookmarkEnd w:id="7"/>
      <w:bookmarkEnd w:id="8"/>
      <w:r w:rsidRPr="00C67625"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:rsidR="000110B9" w:rsidRPr="00C67625" w:rsidRDefault="000110B9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0110B9" w:rsidRPr="00C67625" w:rsidRDefault="000110B9" w:rsidP="003752AA">
      <w:pPr>
        <w:jc w:val="both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Savivaldybės meras</w:t>
      </w:r>
      <w:r w:rsidRPr="00C67625">
        <w:rPr>
          <w:sz w:val="24"/>
          <w:szCs w:val="24"/>
          <w:lang w:val="lt-LT"/>
        </w:rPr>
        <w:tab/>
      </w:r>
      <w:r w:rsidRPr="00C67625">
        <w:rPr>
          <w:sz w:val="24"/>
          <w:szCs w:val="24"/>
          <w:lang w:val="lt-LT"/>
        </w:rPr>
        <w:tab/>
      </w:r>
      <w:r w:rsidR="0000308F">
        <w:rPr>
          <w:sz w:val="24"/>
          <w:szCs w:val="24"/>
          <w:lang w:val="lt-LT"/>
        </w:rPr>
        <w:tab/>
      </w:r>
      <w:r w:rsidR="0000308F">
        <w:rPr>
          <w:sz w:val="24"/>
          <w:szCs w:val="24"/>
          <w:lang w:val="lt-LT"/>
        </w:rPr>
        <w:tab/>
      </w:r>
      <w:r w:rsidR="0000308F">
        <w:rPr>
          <w:sz w:val="24"/>
          <w:szCs w:val="24"/>
          <w:lang w:val="lt-LT"/>
        </w:rPr>
        <w:tab/>
      </w:r>
      <w:r w:rsidRPr="00C67625">
        <w:rPr>
          <w:sz w:val="24"/>
          <w:szCs w:val="24"/>
          <w:lang w:val="lt-LT"/>
        </w:rPr>
        <w:tab/>
      </w:r>
      <w:r w:rsidRPr="00C67625">
        <w:rPr>
          <w:sz w:val="24"/>
          <w:szCs w:val="24"/>
          <w:lang w:val="lt-LT"/>
        </w:rPr>
        <w:tab/>
        <w:t xml:space="preserve">Antanas Vagonis </w:t>
      </w: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3752AA" w:rsidRDefault="003752AA" w:rsidP="003752AA">
      <w:pPr>
        <w:jc w:val="both"/>
        <w:outlineLvl w:val="0"/>
        <w:rPr>
          <w:sz w:val="24"/>
          <w:szCs w:val="24"/>
          <w:lang w:val="lt-LT"/>
        </w:rPr>
      </w:pPr>
    </w:p>
    <w:p w:rsidR="000110B9" w:rsidRPr="00C67625" w:rsidRDefault="000110B9" w:rsidP="003752AA">
      <w:pPr>
        <w:jc w:val="both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Regina Strumskienė</w:t>
      </w:r>
    </w:p>
    <w:p w:rsidR="003752AA" w:rsidRDefault="003752AA" w:rsidP="003752AA">
      <w:pPr>
        <w:autoSpaceDE w:val="0"/>
        <w:autoSpaceDN w:val="0"/>
        <w:adjustRightInd w:val="0"/>
        <w:rPr>
          <w:bCs/>
          <w:sz w:val="24"/>
          <w:szCs w:val="24"/>
          <w:lang w:val="lt-LT"/>
        </w:rPr>
      </w:pPr>
    </w:p>
    <w:p w:rsidR="000110B9" w:rsidRPr="00C67625" w:rsidRDefault="000110B9" w:rsidP="003752AA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 w:rsidRPr="00C67625">
        <w:rPr>
          <w:bCs/>
          <w:sz w:val="24"/>
          <w:szCs w:val="24"/>
          <w:lang w:val="lt-LT"/>
        </w:rPr>
        <w:t>Rokiškio</w:t>
      </w:r>
      <w:r w:rsidRPr="00C67625">
        <w:rPr>
          <w:color w:val="000000"/>
          <w:sz w:val="24"/>
          <w:szCs w:val="24"/>
          <w:lang w:val="lt-LT"/>
        </w:rPr>
        <w:t xml:space="preserve"> rajono savivaldybės tarybai </w:t>
      </w:r>
    </w:p>
    <w:p w:rsidR="003752AA" w:rsidRDefault="003752AA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3752AA" w:rsidRDefault="003752AA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3752AA" w:rsidRDefault="003752AA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outlineLvl w:val="0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SPRENDIMO PROJEKTO „DĖL ROKIŠKIO RAJONO SAVIVALDYBĖS TARYBOS 201</w:t>
      </w:r>
      <w:r w:rsidR="00EB6BEA">
        <w:rPr>
          <w:b/>
          <w:sz w:val="24"/>
          <w:szCs w:val="24"/>
          <w:lang w:val="lt-LT"/>
        </w:rPr>
        <w:t>5</w:t>
      </w:r>
      <w:r w:rsidRPr="00C67625">
        <w:rPr>
          <w:b/>
          <w:sz w:val="24"/>
          <w:szCs w:val="24"/>
          <w:lang w:val="lt-LT"/>
        </w:rPr>
        <w:t xml:space="preserve"> M. </w:t>
      </w:r>
      <w:r w:rsidR="00EB6BEA">
        <w:rPr>
          <w:b/>
          <w:sz w:val="24"/>
          <w:szCs w:val="24"/>
          <w:lang w:val="lt-LT"/>
        </w:rPr>
        <w:t>SPALIO 30</w:t>
      </w:r>
      <w:r w:rsidRPr="00C67625">
        <w:rPr>
          <w:b/>
          <w:sz w:val="24"/>
          <w:szCs w:val="24"/>
          <w:lang w:val="lt-LT"/>
        </w:rPr>
        <w:t xml:space="preserve"> D. SPRENDIMO NR. TS-</w:t>
      </w:r>
      <w:r w:rsidR="00EB6BEA">
        <w:rPr>
          <w:b/>
          <w:sz w:val="24"/>
          <w:szCs w:val="24"/>
          <w:lang w:val="lt-LT"/>
        </w:rPr>
        <w:t>214</w:t>
      </w:r>
      <w:r w:rsidRPr="00C67625">
        <w:rPr>
          <w:b/>
          <w:sz w:val="24"/>
          <w:szCs w:val="24"/>
          <w:lang w:val="lt-LT"/>
        </w:rPr>
        <w:t xml:space="preserve"> „DĖL ROKIŠKIO RAJONO SAVIVALDYBĖS </w:t>
      </w:r>
      <w:r w:rsidR="00EB6BEA">
        <w:rPr>
          <w:b/>
          <w:sz w:val="24"/>
          <w:szCs w:val="24"/>
          <w:lang w:val="lt-LT"/>
        </w:rPr>
        <w:t>ADMINISTRACIJOS DIREKTORIAUS PAREIGYBĖS APRAŠYMO P</w:t>
      </w:r>
      <w:r w:rsidRPr="00C67625">
        <w:rPr>
          <w:b/>
          <w:sz w:val="24"/>
          <w:szCs w:val="24"/>
          <w:lang w:val="lt-LT"/>
        </w:rPr>
        <w:t>ATVIRTINIMO“ DALINIO PAKEITMO“ AIŠKINAMASIS RAŠTAS</w:t>
      </w: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right="-8"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Parengto sprendimo projekto tikslai ir uždaviniai. </w:t>
      </w:r>
      <w:r w:rsidRPr="00C67625">
        <w:rPr>
          <w:sz w:val="24"/>
          <w:szCs w:val="24"/>
          <w:lang w:val="lt-LT"/>
        </w:rPr>
        <w:t xml:space="preserve">Pakeisti </w:t>
      </w:r>
      <w:r w:rsidR="00EB6BEA">
        <w:rPr>
          <w:sz w:val="24"/>
          <w:szCs w:val="24"/>
          <w:lang w:val="lt-LT"/>
        </w:rPr>
        <w:t>Rokiškio rajono savivaldybės administracijos direktoriaus pareigybės aprašymą, kad atitiktų teisės aktų reikalavimus.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Šiuo metu esantis teisinis reglamentavimas.</w:t>
      </w:r>
      <w:r w:rsidRPr="00C67625">
        <w:rPr>
          <w:sz w:val="24"/>
          <w:szCs w:val="24"/>
          <w:lang w:val="lt-LT"/>
        </w:rPr>
        <w:t xml:space="preserve"> Lietuvos Respubli</w:t>
      </w:r>
      <w:r w:rsidR="0000308F">
        <w:rPr>
          <w:sz w:val="24"/>
          <w:szCs w:val="24"/>
          <w:lang w:val="lt-LT"/>
        </w:rPr>
        <w:t>kos vietos savivaldos įstatymas, Lietuvos Respublikos valstybės ir tarnybos paslapčių įstatymas.</w:t>
      </w:r>
    </w:p>
    <w:p w:rsidR="00EB6BEA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Sprendimo projekto esmė. </w:t>
      </w:r>
      <w:r w:rsidRPr="00C67625">
        <w:rPr>
          <w:sz w:val="24"/>
          <w:szCs w:val="24"/>
          <w:lang w:val="lt-LT"/>
        </w:rPr>
        <w:t xml:space="preserve">Tarybos sprendimo projektu siūloma pakeisti Rokiškio rajono savivaldybės </w:t>
      </w:r>
      <w:r w:rsidR="00EB6BEA">
        <w:rPr>
          <w:sz w:val="24"/>
          <w:szCs w:val="24"/>
          <w:lang w:val="lt-LT"/>
        </w:rPr>
        <w:t>administracijos direktoriaus pareigybės aprašym</w:t>
      </w:r>
      <w:r w:rsidRPr="00C67625">
        <w:rPr>
          <w:sz w:val="24"/>
          <w:szCs w:val="24"/>
          <w:lang w:val="lt-LT"/>
        </w:rPr>
        <w:t xml:space="preserve">o </w:t>
      </w:r>
      <w:r w:rsidR="00EB6BEA">
        <w:rPr>
          <w:sz w:val="24"/>
          <w:szCs w:val="24"/>
          <w:lang w:val="lt-LT"/>
        </w:rPr>
        <w:t>6.2, 7.20, 7.25 punktu</w:t>
      </w:r>
      <w:r w:rsidR="00632754">
        <w:rPr>
          <w:sz w:val="24"/>
          <w:szCs w:val="24"/>
          <w:lang w:val="lt-LT"/>
        </w:rPr>
        <w:t>s</w:t>
      </w:r>
      <w:r w:rsidR="00EB6BEA">
        <w:rPr>
          <w:sz w:val="24"/>
          <w:szCs w:val="24"/>
          <w:lang w:val="lt-LT"/>
        </w:rPr>
        <w:t xml:space="preserve">. </w:t>
      </w:r>
    </w:p>
    <w:p w:rsidR="00563447" w:rsidRDefault="0000308F" w:rsidP="008A5E61">
      <w:pPr>
        <w:ind w:firstLine="45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 valstybės saugumo departamentas savivaldybių administracijoms išplatino raštą „Dėl įs</w:t>
      </w:r>
      <w:r w:rsidR="008A5E61">
        <w:rPr>
          <w:sz w:val="24"/>
          <w:szCs w:val="24"/>
          <w:lang w:val="lt-LT"/>
        </w:rPr>
        <w:t>laptintos informacijos apsaugos reikalavimų įgyvendinimo. Rašte nurodyta, kad vadovaujantis Valstybės tarnautojų pareigybių aprašymo ir vertinimo metodikos, patvirtintos Lietuvos Respublikos Vyriausybės nutarimu, asmenims, kuriems vykdant pareigas ar u</w:t>
      </w:r>
      <w:r w:rsidR="00E72656">
        <w:rPr>
          <w:sz w:val="24"/>
          <w:szCs w:val="24"/>
          <w:lang w:val="lt-LT"/>
        </w:rPr>
        <w:t xml:space="preserve">žduotis yra būtinybė dirbti ar susipažinti su įslaptinta informacija, pareigybių aprašymuose įrašyti specialųjį reikalavimą „atitikti teisės </w:t>
      </w:r>
      <w:r w:rsidR="00563447">
        <w:rPr>
          <w:sz w:val="24"/>
          <w:szCs w:val="24"/>
          <w:lang w:val="lt-LT"/>
        </w:rPr>
        <w:t>aktuose nustatytus reikalavimus, būtinus suteikiant teisę dirbti ar susipažinti su įslaptinta informacija.</w:t>
      </w:r>
    </w:p>
    <w:p w:rsidR="008A5E61" w:rsidRDefault="00563447" w:rsidP="00563447">
      <w:pPr>
        <w:ind w:firstLine="45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Pasikeitus Lietuvos Respublikos vietos savivaldos įstatymu reglamentuotoms administracijos direktoriaus funkcijoms, keičiami Rokiškio rajono savivaldybės administracijos direktoriaus pareigybės aprašymo 7.20 ir 7.25 punktai. Detalesni keitimai išdėstyti aiškinamojo rašto priede.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Galimos pasekmės, priėmus siūlomą tarybos sprendimo projektą: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teigiamos</w:t>
      </w:r>
      <w:r w:rsidRPr="00C67625">
        <w:rPr>
          <w:sz w:val="24"/>
          <w:szCs w:val="24"/>
          <w:lang w:val="lt-LT"/>
        </w:rPr>
        <w:t xml:space="preserve"> – Priėmus sprendimo projektą bus įgyvendintos Vietos savivaldos įstatymo </w:t>
      </w:r>
      <w:r w:rsidR="00563447">
        <w:rPr>
          <w:sz w:val="24"/>
          <w:szCs w:val="24"/>
          <w:lang w:val="lt-LT"/>
        </w:rPr>
        <w:t xml:space="preserve"> nuostatos, Lietuvos Respublikos valstybės ir tarnybos paslapčių įstatymo nuostatos.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neigiamos</w:t>
      </w:r>
      <w:r w:rsidRPr="00C67625">
        <w:rPr>
          <w:sz w:val="24"/>
          <w:szCs w:val="24"/>
          <w:lang w:val="lt-LT"/>
        </w:rPr>
        <w:t xml:space="preserve"> – nėra.</w:t>
      </w:r>
    </w:p>
    <w:p w:rsidR="000110B9" w:rsidRPr="00C67625" w:rsidRDefault="000110B9" w:rsidP="000110B9">
      <w:pPr>
        <w:ind w:firstLine="454"/>
        <w:jc w:val="both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Kokia sprendimo nauda Rokiškio rajono gyventojams: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 xml:space="preserve">Rokiškio rajono </w:t>
      </w:r>
      <w:r w:rsidR="00563447">
        <w:rPr>
          <w:sz w:val="24"/>
          <w:szCs w:val="24"/>
          <w:lang w:val="lt-LT"/>
        </w:rPr>
        <w:t>savivaldybės administracijos direktorius galės atlikti visas įstatymų reglamentuotas funkcijas tinkamai ir pilnai.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Finansavimo šaltiniai ir lėšų poreikis:</w:t>
      </w:r>
      <w:r w:rsidRPr="00C67625">
        <w:rPr>
          <w:sz w:val="24"/>
          <w:szCs w:val="24"/>
          <w:lang w:val="lt-LT"/>
        </w:rPr>
        <w:t xml:space="preserve"> sprendimo įgyvendinimui lėšų nereikalinga.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Suderinamumas su Lietuvos Respublikos galiojančiais teisės norminiais aktais.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Projektas neprieštarauja galiojantiems teisės aktams.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Antikorupcinis vertinimas- </w:t>
      </w:r>
      <w:r w:rsidRPr="00C67625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632754">
        <w:rPr>
          <w:sz w:val="24"/>
          <w:szCs w:val="24"/>
          <w:lang w:val="lt-LT"/>
        </w:rPr>
        <w:t>k</w:t>
      </w:r>
      <w:r w:rsidRPr="00C67625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:rsidR="000110B9" w:rsidRPr="00C67625" w:rsidRDefault="000110B9" w:rsidP="000110B9">
      <w:pPr>
        <w:ind w:right="-1283" w:firstLine="454"/>
        <w:jc w:val="both"/>
        <w:rPr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both"/>
        <w:rPr>
          <w:bCs/>
          <w:sz w:val="24"/>
          <w:szCs w:val="24"/>
          <w:lang w:val="lt-LT"/>
        </w:rPr>
      </w:pPr>
      <w:r w:rsidRPr="00C67625">
        <w:rPr>
          <w:bCs/>
          <w:sz w:val="24"/>
          <w:szCs w:val="24"/>
          <w:lang w:val="lt-LT"/>
        </w:rPr>
        <w:t>Juridinio ir personalo skyriaus vedėja</w:t>
      </w:r>
      <w:r w:rsidRPr="00C67625">
        <w:rPr>
          <w:bCs/>
          <w:sz w:val="24"/>
          <w:szCs w:val="24"/>
          <w:lang w:val="lt-LT"/>
        </w:rPr>
        <w:tab/>
      </w:r>
      <w:r w:rsidRPr="00C67625">
        <w:rPr>
          <w:bCs/>
          <w:sz w:val="24"/>
          <w:szCs w:val="24"/>
          <w:lang w:val="lt-LT"/>
        </w:rPr>
        <w:tab/>
        <w:t>Regina Strumskienė</w:t>
      </w:r>
    </w:p>
    <w:p w:rsidR="000110B9" w:rsidRPr="00C67625" w:rsidRDefault="000110B9" w:rsidP="000110B9">
      <w:pPr>
        <w:pStyle w:val="Antrats"/>
        <w:tabs>
          <w:tab w:val="right" w:pos="851"/>
        </w:tabs>
        <w:ind w:firstLine="454"/>
        <w:jc w:val="both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ab/>
      </w: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 w:eastAsia="lt-LT"/>
        </w:rPr>
      </w:pP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3752AA" w:rsidRDefault="003752AA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3752AA" w:rsidRPr="00C67625" w:rsidRDefault="003752AA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tabs>
          <w:tab w:val="left" w:pos="720"/>
        </w:tabs>
        <w:ind w:left="5040" w:firstLine="454"/>
        <w:jc w:val="both"/>
        <w:rPr>
          <w:sz w:val="24"/>
          <w:szCs w:val="24"/>
          <w:lang w:val="lt-LT"/>
        </w:rPr>
      </w:pPr>
    </w:p>
    <w:p w:rsidR="000110B9" w:rsidRPr="00C67625" w:rsidRDefault="000110B9" w:rsidP="000110B9">
      <w:pPr>
        <w:tabs>
          <w:tab w:val="left" w:pos="720"/>
        </w:tabs>
        <w:ind w:left="5040" w:firstLine="454"/>
        <w:jc w:val="both"/>
        <w:rPr>
          <w:sz w:val="24"/>
          <w:szCs w:val="24"/>
          <w:lang w:val="lt-LT"/>
        </w:rPr>
      </w:pPr>
    </w:p>
    <w:p w:rsidR="000110B9" w:rsidRPr="00C67625" w:rsidRDefault="0045468F" w:rsidP="000110B9">
      <w:pPr>
        <w:tabs>
          <w:tab w:val="left" w:pos="720"/>
        </w:tabs>
        <w:ind w:firstLine="454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0110B9" w:rsidRPr="00C67625">
        <w:rPr>
          <w:sz w:val="24"/>
          <w:szCs w:val="24"/>
          <w:lang w:val="lt-LT"/>
        </w:rPr>
        <w:t>iškinamojo rašto priedas Nr. 1</w:t>
      </w:r>
    </w:p>
    <w:p w:rsidR="000110B9" w:rsidRPr="00C67625" w:rsidRDefault="000110B9" w:rsidP="000110B9">
      <w:pPr>
        <w:ind w:left="5184" w:firstLine="454"/>
        <w:jc w:val="both"/>
        <w:rPr>
          <w:sz w:val="24"/>
          <w:szCs w:val="24"/>
          <w:lang w:val="lt-LT" w:eastAsia="lt-LT"/>
        </w:rPr>
      </w:pPr>
      <w:r w:rsidRPr="00C67625">
        <w:rPr>
          <w:sz w:val="24"/>
          <w:szCs w:val="24"/>
          <w:lang w:val="lt-LT"/>
        </w:rPr>
        <w:t>2018-02-23 sprendimo projekto „Dėl Rokiškio rajono savivaldybės tarybos 20</w:t>
      </w:r>
      <w:r w:rsidR="00C67625" w:rsidRPr="00C67625">
        <w:rPr>
          <w:sz w:val="24"/>
          <w:szCs w:val="24"/>
          <w:lang w:val="lt-LT"/>
        </w:rPr>
        <w:t>15</w:t>
      </w:r>
      <w:r w:rsidRPr="00C67625">
        <w:rPr>
          <w:sz w:val="24"/>
          <w:szCs w:val="24"/>
          <w:lang w:val="lt-LT"/>
        </w:rPr>
        <w:t xml:space="preserve"> m. </w:t>
      </w:r>
      <w:r w:rsidR="00C67625" w:rsidRPr="00C67625">
        <w:rPr>
          <w:sz w:val="24"/>
          <w:szCs w:val="24"/>
          <w:lang w:val="lt-LT"/>
        </w:rPr>
        <w:t>spalio 30</w:t>
      </w:r>
      <w:r w:rsidRPr="00C67625">
        <w:rPr>
          <w:sz w:val="24"/>
          <w:szCs w:val="24"/>
          <w:lang w:val="lt-LT"/>
        </w:rPr>
        <w:t xml:space="preserve"> d. sprendimo Nr. TS-</w:t>
      </w:r>
      <w:r w:rsidR="00C67625" w:rsidRPr="00C67625">
        <w:rPr>
          <w:sz w:val="24"/>
          <w:szCs w:val="24"/>
          <w:lang w:val="lt-LT"/>
        </w:rPr>
        <w:t xml:space="preserve">214 </w:t>
      </w:r>
      <w:r w:rsidRPr="00C67625">
        <w:rPr>
          <w:sz w:val="24"/>
          <w:szCs w:val="24"/>
          <w:lang w:val="lt-LT"/>
        </w:rPr>
        <w:t xml:space="preserve">„Dėl Rokiškio rajono savivaldybės </w:t>
      </w:r>
      <w:r w:rsidR="00C67625" w:rsidRPr="00C67625">
        <w:rPr>
          <w:sz w:val="24"/>
          <w:szCs w:val="24"/>
          <w:lang w:val="lt-LT"/>
        </w:rPr>
        <w:t>administracijos direktoriaus pareigybės aprašymo patvirtinimo“</w:t>
      </w:r>
      <w:r w:rsidRPr="00C67625">
        <w:rPr>
          <w:sz w:val="24"/>
          <w:szCs w:val="24"/>
          <w:lang w:val="lt-LT"/>
        </w:rPr>
        <w:t xml:space="preserve"> dalinio pakeitimo</w:t>
      </w: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sz w:val="24"/>
          <w:szCs w:val="24"/>
          <w:lang w:val="lt-LT"/>
        </w:rPr>
      </w:pP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center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ROKIŠKIO RAJONO SAVIVALDYBĖS </w:t>
      </w:r>
      <w:r w:rsidR="00C67625" w:rsidRPr="00C67625">
        <w:rPr>
          <w:b/>
          <w:sz w:val="24"/>
          <w:szCs w:val="24"/>
          <w:lang w:val="lt-LT"/>
        </w:rPr>
        <w:t>ADMINISTRACIJOS DIREKTORIAUS PAREIGYBĖS APRAŠYMAS</w:t>
      </w: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b/>
          <w:bCs/>
          <w:sz w:val="24"/>
          <w:szCs w:val="24"/>
          <w:lang w:val="lt-LT"/>
        </w:rPr>
      </w:pPr>
      <w:r w:rsidRPr="00C67625">
        <w:rPr>
          <w:b/>
          <w:bCs/>
          <w:sz w:val="24"/>
          <w:szCs w:val="24"/>
          <w:lang w:val="lt-LT"/>
        </w:rPr>
        <w:t xml:space="preserve">1. APRAŠO KEITIMO DIENAI GALIOJANTIS </w:t>
      </w:r>
      <w:r w:rsidR="00C67625" w:rsidRPr="00C67625">
        <w:rPr>
          <w:b/>
          <w:bCs/>
          <w:sz w:val="24"/>
          <w:szCs w:val="24"/>
          <w:lang w:val="lt-LT"/>
        </w:rPr>
        <w:t xml:space="preserve">6.2 </w:t>
      </w:r>
      <w:r w:rsidRPr="00C67625">
        <w:rPr>
          <w:b/>
          <w:bCs/>
          <w:sz w:val="24"/>
          <w:szCs w:val="24"/>
          <w:lang w:val="lt-LT"/>
        </w:rPr>
        <w:t xml:space="preserve"> PUNKTAS:</w:t>
      </w:r>
    </w:p>
    <w:p w:rsidR="00C67625" w:rsidRPr="00C67625" w:rsidRDefault="00C67625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bCs/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6.2</w:t>
      </w:r>
      <w:r w:rsidRPr="00C67625">
        <w:rPr>
          <w:bCs/>
          <w:sz w:val="24"/>
          <w:szCs w:val="24"/>
          <w:lang w:val="lt-LT"/>
        </w:rPr>
        <w:t xml:space="preserve"> turėti 2 metų vadovaujamojo darbo patirtį.</w:t>
      </w: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b/>
          <w:color w:val="FF0000"/>
          <w:sz w:val="24"/>
          <w:szCs w:val="24"/>
          <w:u w:val="single"/>
          <w:lang w:val="lt-LT"/>
        </w:rPr>
      </w:pPr>
      <w:r w:rsidRPr="00C67625">
        <w:rPr>
          <w:b/>
          <w:color w:val="FF0000"/>
          <w:sz w:val="24"/>
          <w:szCs w:val="24"/>
          <w:lang w:val="lt-LT"/>
        </w:rPr>
        <w:tab/>
        <w:t>Nauja redakcija</w:t>
      </w:r>
      <w:r w:rsidRPr="00C67625">
        <w:rPr>
          <w:b/>
          <w:color w:val="FF0000"/>
          <w:sz w:val="24"/>
          <w:szCs w:val="24"/>
          <w:u w:val="single"/>
          <w:lang w:val="lt-LT"/>
        </w:rPr>
        <w:t xml:space="preserve">   </w:t>
      </w:r>
    </w:p>
    <w:p w:rsidR="00C67625" w:rsidRPr="00C67625" w:rsidRDefault="00C67625" w:rsidP="00C67625">
      <w:pPr>
        <w:ind w:firstLine="454"/>
        <w:jc w:val="both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6.2. Atitikti teisės aktuose nustatytus reikalavimus, būtinus suteikiant teisę dirbti ar susipažinti su įslaptinta informacija, žymima žyma „Slaptai“.</w:t>
      </w: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b/>
          <w:bCs/>
          <w:sz w:val="24"/>
          <w:szCs w:val="24"/>
          <w:lang w:val="lt-LT"/>
        </w:rPr>
      </w:pP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b/>
          <w:bCs/>
          <w:sz w:val="24"/>
          <w:szCs w:val="24"/>
          <w:lang w:val="lt-LT"/>
        </w:rPr>
      </w:pPr>
      <w:r w:rsidRPr="00C67625">
        <w:rPr>
          <w:b/>
          <w:bCs/>
          <w:sz w:val="24"/>
          <w:szCs w:val="24"/>
          <w:lang w:val="lt-LT"/>
        </w:rPr>
        <w:tab/>
        <w:t xml:space="preserve">2. APRAŠO KEITIMO DIENAI GALIOJANTIS </w:t>
      </w:r>
      <w:r w:rsidR="00C67625">
        <w:rPr>
          <w:b/>
          <w:bCs/>
          <w:sz w:val="24"/>
          <w:szCs w:val="24"/>
          <w:lang w:val="lt-LT"/>
        </w:rPr>
        <w:t>7.20 PUNKTAS:</w:t>
      </w:r>
    </w:p>
    <w:p w:rsidR="00276D52" w:rsidRDefault="00C67625" w:rsidP="000110B9">
      <w:pPr>
        <w:ind w:firstLine="454"/>
        <w:jc w:val="both"/>
        <w:rPr>
          <w:bCs/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>7.20. tiesiogiai įgyvendindamas įstatymus, Vyriausybės ir tarybos sprendimus, leidžia įsakymus, privalomus savivaldybės administracijos struktūriniams padaliniams, savivaldybės administracijos filialas – seniūnijoms ir į struktūrinius padalinius neįeinantie</w:t>
      </w:r>
      <w:r w:rsidR="00276D52">
        <w:rPr>
          <w:bCs/>
          <w:color w:val="000000"/>
          <w:sz w:val="24"/>
          <w:szCs w:val="24"/>
          <w:lang w:val="lt-LT"/>
        </w:rPr>
        <w:t>m</w:t>
      </w:r>
      <w:r>
        <w:rPr>
          <w:bCs/>
          <w:color w:val="000000"/>
          <w:sz w:val="24"/>
          <w:szCs w:val="24"/>
          <w:lang w:val="lt-LT"/>
        </w:rPr>
        <w:t xml:space="preserve">s valstybės tarnautojams, taip pat direktoriui priskirtos kompetencijos klausysimais </w:t>
      </w:r>
      <w:r w:rsidR="00276D52">
        <w:rPr>
          <w:bCs/>
          <w:color w:val="000000"/>
          <w:sz w:val="24"/>
          <w:szCs w:val="24"/>
          <w:lang w:val="lt-LT"/>
        </w:rPr>
        <w:t xml:space="preserve">– </w:t>
      </w:r>
      <w:r>
        <w:rPr>
          <w:bCs/>
          <w:color w:val="000000"/>
          <w:sz w:val="24"/>
          <w:szCs w:val="24"/>
          <w:lang w:val="lt-LT"/>
        </w:rPr>
        <w:t xml:space="preserve">privalomus </w:t>
      </w:r>
      <w:r w:rsidR="00276D52">
        <w:rPr>
          <w:bCs/>
          <w:color w:val="000000"/>
          <w:sz w:val="24"/>
          <w:szCs w:val="24"/>
          <w:lang w:val="lt-LT"/>
        </w:rPr>
        <w:t>savivaldybės gyventojams ir kitiems savivaldybės teritorijoje esantiems subjektams.</w:t>
      </w: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b/>
          <w:color w:val="FF0000"/>
          <w:sz w:val="24"/>
          <w:szCs w:val="24"/>
          <w:lang w:val="lt-LT"/>
        </w:rPr>
      </w:pPr>
      <w:r w:rsidRPr="00C67625">
        <w:rPr>
          <w:b/>
          <w:color w:val="FF0000"/>
          <w:sz w:val="24"/>
          <w:szCs w:val="24"/>
          <w:lang w:val="lt-LT"/>
        </w:rPr>
        <w:t>Nauja redakcija:</w:t>
      </w:r>
    </w:p>
    <w:p w:rsidR="00276D52" w:rsidRPr="00C67625" w:rsidRDefault="00276D52" w:rsidP="00276D52">
      <w:pPr>
        <w:ind w:firstLine="45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7.20 </w:t>
      </w:r>
      <w:r w:rsidRPr="00C67625">
        <w:rPr>
          <w:color w:val="000000"/>
          <w:sz w:val="24"/>
          <w:szCs w:val="24"/>
          <w:lang w:val="lt-LT"/>
        </w:rPr>
        <w:t xml:space="preserve">tiesiogiai įgyvendindamas įstatymus, Vyriausybės ir savivaldybės tarybos sprendimus, </w:t>
      </w:r>
      <w:r w:rsidRPr="00276D52">
        <w:rPr>
          <w:color w:val="92D050"/>
          <w:sz w:val="24"/>
          <w:szCs w:val="24"/>
          <w:lang w:val="lt-LT"/>
        </w:rPr>
        <w:t>gali kreiptis į valstybinio administravimo subjektus</w:t>
      </w:r>
      <w:r w:rsidRPr="00C67625">
        <w:rPr>
          <w:color w:val="000000"/>
          <w:sz w:val="24"/>
          <w:szCs w:val="24"/>
          <w:lang w:val="lt-LT"/>
        </w:rPr>
        <w:t>, leisti įsakymus, privalomus savivaldybės administracijos struktūriniams padaliniams, seniūnijoms, į struktūrinius padalinius neįeinantiems valstybės tarnautojams, taip pat jam priskirtos kompetencijos klausimais – savivaldybės gyventojams ir kitiems savivaldybės teritorijoje esantiems subjektams;</w:t>
      </w:r>
    </w:p>
    <w:p w:rsidR="000110B9" w:rsidRPr="00C67625" w:rsidRDefault="00276D52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3</w:t>
      </w:r>
      <w:r w:rsidR="000110B9" w:rsidRPr="00C67625">
        <w:rPr>
          <w:b/>
          <w:bCs/>
          <w:sz w:val="24"/>
          <w:szCs w:val="24"/>
          <w:lang w:val="lt-LT"/>
        </w:rPr>
        <w:t xml:space="preserve">. APRAŠO KEITIMO DIENAI GALIOJANTIS </w:t>
      </w:r>
      <w:r>
        <w:rPr>
          <w:b/>
          <w:bCs/>
          <w:sz w:val="24"/>
          <w:szCs w:val="24"/>
          <w:lang w:val="lt-LT"/>
        </w:rPr>
        <w:t>7.25</w:t>
      </w:r>
      <w:r w:rsidR="000110B9" w:rsidRPr="00C67625">
        <w:rPr>
          <w:b/>
          <w:bCs/>
          <w:sz w:val="24"/>
          <w:szCs w:val="24"/>
          <w:lang w:val="lt-LT"/>
        </w:rPr>
        <w:t xml:space="preserve"> PUNKTAS:</w:t>
      </w:r>
    </w:p>
    <w:p w:rsidR="00276D52" w:rsidRPr="00C67625" w:rsidRDefault="00276D52" w:rsidP="00276D52">
      <w:pPr>
        <w:ind w:firstLine="45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7.25 </w:t>
      </w:r>
      <w:r w:rsidRPr="00C67625">
        <w:rPr>
          <w:color w:val="000000"/>
          <w:sz w:val="24"/>
          <w:szCs w:val="24"/>
          <w:lang w:val="lt-LT"/>
        </w:rPr>
        <w:t>įstatymų nustatyta tvarka priima į pareigas ir iš jų atleidžia savivaldybės administracijos valstybės tarnautojus</w:t>
      </w:r>
      <w:r>
        <w:rPr>
          <w:color w:val="000000"/>
          <w:sz w:val="24"/>
          <w:szCs w:val="24"/>
          <w:lang w:val="lt-LT"/>
        </w:rPr>
        <w:t>, priima ir atleidžia savivaldybės administracijos darbuotojus, dirbančius pagal darbo sutartis</w:t>
      </w:r>
      <w:r w:rsidRPr="00C67625">
        <w:rPr>
          <w:color w:val="000000"/>
          <w:sz w:val="24"/>
          <w:szCs w:val="24"/>
          <w:lang w:val="lt-LT"/>
        </w:rPr>
        <w:t>, atlieka kitas </w:t>
      </w:r>
      <w:r>
        <w:rPr>
          <w:color w:val="000000"/>
          <w:sz w:val="24"/>
          <w:szCs w:val="24"/>
          <w:lang w:val="lt-LT"/>
        </w:rPr>
        <w:t>Valstybės tarnybos įstatymo</w:t>
      </w:r>
      <w:r w:rsidRPr="00C67625">
        <w:rPr>
          <w:color w:val="000000"/>
          <w:sz w:val="24"/>
          <w:szCs w:val="24"/>
          <w:lang w:val="lt-LT"/>
        </w:rPr>
        <w:t> ir savivaldybės tarybos jam priskirtas personalo valdymo funkcijas;</w:t>
      </w: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  <w:sz w:val="24"/>
          <w:szCs w:val="24"/>
          <w:lang w:val="lt-LT"/>
        </w:rPr>
      </w:pPr>
      <w:r w:rsidRPr="00C67625">
        <w:rPr>
          <w:color w:val="000000"/>
          <w:sz w:val="24"/>
          <w:szCs w:val="24"/>
          <w:lang w:val="lt-LT"/>
        </w:rPr>
        <w:t>.</w:t>
      </w:r>
    </w:p>
    <w:p w:rsidR="000110B9" w:rsidRPr="00C67625" w:rsidRDefault="000110B9" w:rsidP="000110B9">
      <w:pPr>
        <w:tabs>
          <w:tab w:val="left" w:pos="454"/>
          <w:tab w:val="left" w:pos="720"/>
          <w:tab w:val="left" w:pos="1276"/>
        </w:tabs>
        <w:ind w:firstLine="454"/>
        <w:jc w:val="both"/>
        <w:rPr>
          <w:b/>
          <w:color w:val="FF0000"/>
          <w:sz w:val="24"/>
          <w:szCs w:val="24"/>
          <w:lang w:val="lt-LT" w:eastAsia="lt-LT"/>
        </w:rPr>
      </w:pPr>
      <w:r w:rsidRPr="00C67625">
        <w:rPr>
          <w:b/>
          <w:color w:val="FF0000"/>
          <w:sz w:val="24"/>
          <w:szCs w:val="24"/>
          <w:lang w:val="lt-LT"/>
        </w:rPr>
        <w:t>Nauja redakcija</w:t>
      </w:r>
    </w:p>
    <w:p w:rsidR="00276D52" w:rsidRPr="00C67625" w:rsidRDefault="00276D52" w:rsidP="00276D52">
      <w:pPr>
        <w:ind w:firstLine="454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7.25 </w:t>
      </w:r>
      <w:r w:rsidRPr="00C67625">
        <w:rPr>
          <w:color w:val="000000"/>
          <w:sz w:val="24"/>
          <w:szCs w:val="24"/>
          <w:lang w:val="lt-LT"/>
        </w:rPr>
        <w:t>įstatymų nustatyta tvarka priima į pareigas ir iš jų atleidžia savivaldybės administracijos valstybės tarnautojus ir darbuotojus, dirbančius pagal darbo sutartį, seniūnijų – biudžetinių įstaigų – vadovus – seniūnus,</w:t>
      </w:r>
      <w:r w:rsidRPr="00C67625">
        <w:rPr>
          <w:b/>
          <w:bCs/>
          <w:color w:val="000000"/>
          <w:sz w:val="24"/>
          <w:szCs w:val="24"/>
          <w:lang w:val="lt-LT"/>
        </w:rPr>
        <w:t> </w:t>
      </w:r>
      <w:r w:rsidRPr="00C67625">
        <w:rPr>
          <w:color w:val="000000"/>
          <w:sz w:val="24"/>
          <w:szCs w:val="24"/>
          <w:lang w:val="lt-LT"/>
        </w:rPr>
        <w:t>atlieka kitas </w:t>
      </w:r>
      <w:r>
        <w:rPr>
          <w:color w:val="000000"/>
          <w:sz w:val="24"/>
          <w:szCs w:val="24"/>
          <w:lang w:val="lt-LT"/>
        </w:rPr>
        <w:t>Valstybės tarnybos įstatymo</w:t>
      </w:r>
      <w:r w:rsidRPr="00C67625">
        <w:rPr>
          <w:color w:val="000000"/>
          <w:sz w:val="24"/>
          <w:szCs w:val="24"/>
          <w:lang w:val="lt-LT"/>
        </w:rPr>
        <w:t> ir savivaldybės tarybos jam priskirtas personalo valdymo funkcijas;</w:t>
      </w:r>
    </w:p>
    <w:p w:rsidR="00276D52" w:rsidRDefault="00276D52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0110B9" w:rsidRPr="00C67625" w:rsidRDefault="000110B9" w:rsidP="000110B9">
      <w:pPr>
        <w:tabs>
          <w:tab w:val="left" w:pos="454"/>
          <w:tab w:val="left" w:pos="720"/>
          <w:tab w:val="left" w:pos="1418"/>
        </w:tabs>
        <w:ind w:firstLine="454"/>
        <w:jc w:val="both"/>
        <w:rPr>
          <w:color w:val="000000"/>
          <w:sz w:val="24"/>
          <w:szCs w:val="24"/>
          <w:lang w:val="lt-LT"/>
        </w:rPr>
      </w:pPr>
      <w:r w:rsidRPr="00C67625">
        <w:rPr>
          <w:color w:val="000000"/>
          <w:sz w:val="24"/>
          <w:szCs w:val="24"/>
          <w:lang w:val="lt-LT"/>
        </w:rPr>
        <w:t>Juridinio ir personalo skyriaus vedėja</w:t>
      </w:r>
      <w:r w:rsidRPr="00C67625">
        <w:rPr>
          <w:color w:val="000000"/>
          <w:sz w:val="24"/>
          <w:szCs w:val="24"/>
          <w:lang w:val="lt-LT"/>
        </w:rPr>
        <w:tab/>
      </w:r>
      <w:r w:rsidR="0045468F">
        <w:rPr>
          <w:color w:val="000000"/>
          <w:sz w:val="24"/>
          <w:szCs w:val="24"/>
          <w:lang w:val="lt-LT"/>
        </w:rPr>
        <w:tab/>
      </w:r>
      <w:r w:rsidR="0045468F">
        <w:rPr>
          <w:color w:val="000000"/>
          <w:sz w:val="24"/>
          <w:szCs w:val="24"/>
          <w:lang w:val="lt-LT"/>
        </w:rPr>
        <w:tab/>
      </w:r>
      <w:r w:rsidR="0045468F">
        <w:rPr>
          <w:color w:val="000000"/>
          <w:sz w:val="24"/>
          <w:szCs w:val="24"/>
          <w:lang w:val="lt-LT"/>
        </w:rPr>
        <w:tab/>
      </w:r>
      <w:r w:rsidRPr="00C67625">
        <w:rPr>
          <w:color w:val="000000"/>
          <w:sz w:val="24"/>
          <w:szCs w:val="24"/>
          <w:lang w:val="lt-LT"/>
        </w:rPr>
        <w:t>Regina Strumskienė</w:t>
      </w:r>
    </w:p>
    <w:sectPr w:rsidR="000110B9" w:rsidRPr="00C67625" w:rsidSect="003752AA">
      <w:head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4B" w:rsidRDefault="00D1024B" w:rsidP="00116E9F">
      <w:r>
        <w:separator/>
      </w:r>
    </w:p>
  </w:endnote>
  <w:endnote w:type="continuationSeparator" w:id="0">
    <w:p w:rsidR="00D1024B" w:rsidRDefault="00D1024B" w:rsidP="001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4B" w:rsidRDefault="00D1024B" w:rsidP="00116E9F">
      <w:r>
        <w:separator/>
      </w:r>
    </w:p>
  </w:footnote>
  <w:footnote w:type="continuationSeparator" w:id="0">
    <w:p w:rsidR="00D1024B" w:rsidRDefault="00D1024B" w:rsidP="0011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9F" w:rsidRPr="00116E9F" w:rsidRDefault="003752AA" w:rsidP="003752AA">
    <w:pPr>
      <w:pStyle w:val="Antrats"/>
      <w:jc w:val="center"/>
      <w:rPr>
        <w:b/>
        <w:i/>
        <w:sz w:val="24"/>
        <w:szCs w:val="24"/>
      </w:rPr>
    </w:pPr>
    <w:r>
      <w:rPr>
        <w:noProof/>
        <w:sz w:val="24"/>
        <w:szCs w:val="24"/>
        <w:lang w:val="en-GB" w:eastAsia="en-GB"/>
      </w:rPr>
      <w:drawing>
        <wp:inline distT="0" distB="0" distL="0" distR="0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F3057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F"/>
    <w:rsid w:val="0000308F"/>
    <w:rsid w:val="000110B9"/>
    <w:rsid w:val="00046683"/>
    <w:rsid w:val="00116E9F"/>
    <w:rsid w:val="00121AB6"/>
    <w:rsid w:val="00212BA7"/>
    <w:rsid w:val="00227397"/>
    <w:rsid w:val="00276D52"/>
    <w:rsid w:val="003752AA"/>
    <w:rsid w:val="0045468F"/>
    <w:rsid w:val="00563447"/>
    <w:rsid w:val="00632754"/>
    <w:rsid w:val="00647D64"/>
    <w:rsid w:val="008034D9"/>
    <w:rsid w:val="008A5E61"/>
    <w:rsid w:val="008C3510"/>
    <w:rsid w:val="00AF74E8"/>
    <w:rsid w:val="00B42288"/>
    <w:rsid w:val="00C403A2"/>
    <w:rsid w:val="00C67625"/>
    <w:rsid w:val="00CB49C7"/>
    <w:rsid w:val="00CC28AB"/>
    <w:rsid w:val="00D1024B"/>
    <w:rsid w:val="00DA437A"/>
    <w:rsid w:val="00E72656"/>
    <w:rsid w:val="00EB6BEA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246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both"/>
      <w:outlineLvl w:val="1"/>
    </w:pPr>
    <w:rPr>
      <w:b/>
      <w:lang w:val="lt-LT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Numatytasispastraiposriftas0">
    <w:name w:val="Default Paragraph Font"/>
  </w:style>
  <w:style w:type="character" w:styleId="Puslapionumeris">
    <w:name w:val="page number"/>
    <w:basedOn w:val="Numatytasispastraiposriftas0"/>
  </w:style>
  <w:style w:type="character" w:styleId="Grietas">
    <w:name w:val="Strong"/>
    <w:qFormat/>
    <w:rPr>
      <w:b/>
    </w:rPr>
  </w:style>
  <w:style w:type="character" w:styleId="Hipersaitas">
    <w:name w:val="Hyperlink"/>
    <w:rPr>
      <w:color w:val="0000FF"/>
      <w:u w:val="single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Numeravimosimboliai">
    <w:name w:val="Numeravimo simboliai"/>
    <w:rPr>
      <w:sz w:val="24"/>
      <w:szCs w:val="24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  <w:rPr>
      <w:rFonts w:ascii="TimesLT" w:hAnsi="TimesLT"/>
      <w:sz w:val="24"/>
      <w:lang w:val="lt-LT"/>
    </w:rPr>
  </w:style>
  <w:style w:type="paragraph" w:customStyle="1" w:styleId="Preformatted">
    <w:name w:val="Preformatted"/>
    <w:basedOn w:val="prastasi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val="lt-LT"/>
    </w:rPr>
  </w:style>
  <w:style w:type="paragraph" w:customStyle="1" w:styleId="H3">
    <w:name w:val="H3"/>
    <w:basedOn w:val="prastasis"/>
    <w:next w:val="prastasis"/>
    <w:pPr>
      <w:keepNext/>
      <w:spacing w:before="100" w:after="100"/>
    </w:pPr>
    <w:rPr>
      <w:b/>
      <w:sz w:val="28"/>
      <w:lang w:val="lt-LT"/>
    </w:rPr>
  </w:style>
  <w:style w:type="paragraph" w:styleId="Paprastasistekstas">
    <w:name w:val="Plain Text"/>
    <w:basedOn w:val="prastasis"/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  <w:szCs w:val="16"/>
      <w:lang w:val="lt-LT"/>
    </w:rPr>
  </w:style>
  <w:style w:type="paragraph" w:styleId="Pagrindinistekstas2">
    <w:name w:val="Body Text 2"/>
    <w:basedOn w:val="prastasis"/>
    <w:pPr>
      <w:spacing w:after="120" w:line="480" w:lineRule="auto"/>
    </w:pPr>
    <w:rPr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0110B9"/>
    <w:rPr>
      <w:lang w:val="en-US" w:eastAsia="ar-SA"/>
    </w:rPr>
  </w:style>
  <w:style w:type="paragraph" w:customStyle="1" w:styleId="Default">
    <w:name w:val="Default"/>
    <w:uiPriority w:val="99"/>
    <w:rsid w:val="000110B9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tajtip">
    <w:name w:val="tajtip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tin">
    <w:name w:val="tin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both"/>
      <w:outlineLvl w:val="1"/>
    </w:pPr>
    <w:rPr>
      <w:b/>
      <w:lang w:val="lt-LT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Numatytasispastraiposriftas0">
    <w:name w:val="Default Paragraph Font"/>
  </w:style>
  <w:style w:type="character" w:styleId="Puslapionumeris">
    <w:name w:val="page number"/>
    <w:basedOn w:val="Numatytasispastraiposriftas0"/>
  </w:style>
  <w:style w:type="character" w:styleId="Grietas">
    <w:name w:val="Strong"/>
    <w:qFormat/>
    <w:rPr>
      <w:b/>
    </w:rPr>
  </w:style>
  <w:style w:type="character" w:styleId="Hipersaitas">
    <w:name w:val="Hyperlink"/>
    <w:rPr>
      <w:color w:val="0000FF"/>
      <w:u w:val="single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Numeravimosimboliai">
    <w:name w:val="Numeravimo simboliai"/>
    <w:rPr>
      <w:sz w:val="24"/>
      <w:szCs w:val="24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  <w:rPr>
      <w:rFonts w:ascii="TimesLT" w:hAnsi="TimesLT"/>
      <w:sz w:val="24"/>
      <w:lang w:val="lt-LT"/>
    </w:rPr>
  </w:style>
  <w:style w:type="paragraph" w:customStyle="1" w:styleId="Preformatted">
    <w:name w:val="Preformatted"/>
    <w:basedOn w:val="prastasi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val="lt-LT"/>
    </w:rPr>
  </w:style>
  <w:style w:type="paragraph" w:customStyle="1" w:styleId="H3">
    <w:name w:val="H3"/>
    <w:basedOn w:val="prastasis"/>
    <w:next w:val="prastasis"/>
    <w:pPr>
      <w:keepNext/>
      <w:spacing w:before="100" w:after="100"/>
    </w:pPr>
    <w:rPr>
      <w:b/>
      <w:sz w:val="28"/>
      <w:lang w:val="lt-LT"/>
    </w:rPr>
  </w:style>
  <w:style w:type="paragraph" w:styleId="Paprastasistekstas">
    <w:name w:val="Plain Text"/>
    <w:basedOn w:val="prastasis"/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  <w:szCs w:val="16"/>
      <w:lang w:val="lt-LT"/>
    </w:rPr>
  </w:style>
  <w:style w:type="paragraph" w:styleId="Pagrindinistekstas2">
    <w:name w:val="Body Text 2"/>
    <w:basedOn w:val="prastasis"/>
    <w:pPr>
      <w:spacing w:after="120" w:line="480" w:lineRule="auto"/>
    </w:pPr>
    <w:rPr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0110B9"/>
    <w:rPr>
      <w:lang w:val="en-US" w:eastAsia="ar-SA"/>
    </w:rPr>
  </w:style>
  <w:style w:type="paragraph" w:customStyle="1" w:styleId="Default">
    <w:name w:val="Default"/>
    <w:uiPriority w:val="99"/>
    <w:rsid w:val="000110B9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tajtip">
    <w:name w:val="tajtip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tin">
    <w:name w:val="tin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C9A1-CD62-4A71-B927-F16A71F5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VYRIAUSYBĖ</vt:lpstr>
      <vt:lpstr>LIETUVOS RESPUBLIKOS VYRIAUSYBĖ</vt:lpstr>
    </vt:vector>
  </TitlesOfParts>
  <Company>Grizli777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VYRIAUSYBĖ</dc:title>
  <dc:creator>KIS</dc:creator>
  <cp:lastModifiedBy>Jurgita Jurkonyte</cp:lastModifiedBy>
  <cp:revision>2</cp:revision>
  <cp:lastPrinted>2011-02-21T08:12:00Z</cp:lastPrinted>
  <dcterms:created xsi:type="dcterms:W3CDTF">2018-02-09T12:28:00Z</dcterms:created>
  <dcterms:modified xsi:type="dcterms:W3CDTF">2018-02-09T12:28:00Z</dcterms:modified>
</cp:coreProperties>
</file>